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41084" w:rsidRDefault="00C037BA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-213360</wp:posOffset>
                </wp:positionV>
                <wp:extent cx="6355080" cy="9311640"/>
                <wp:effectExtent l="0" t="0" r="26670" b="2286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080" cy="9311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37BA" w:rsidRDefault="00C03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44" type="#_x0000_t202" style="position:absolute;margin-left:-19.8pt;margin-top:-16.8pt;width:500.4pt;height:733.2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jQAbgIAAOsEAAAOAAAAZHJzL2Uyb0RvYy54bWysVFtP2zAUfp+0/2D5fSQppYOKFHUgpkkM&#10;kGDi2XUcGs3x8Wy3Cfv1fHaactmepvXB9bn4XL7znZye9a1mW+V8Q6bkxUHOmTKSqsY8lvzH/eWn&#10;Y858EKYSmowq+ZPy/Gzx8cNpZ+dqQmvSlXIMQYyfd7bk6xDsPMu8XKtW+AOyysBYk2tFgOges8qJ&#10;DtFbnU3yfJZ15CrrSCrvob0YjHyR4te1kuGmrr0KTJcctYV0unSu4pktTsX80Qm7buSuDPEPVbSi&#10;MUi6D3UhgmAb1/wRqm2kI091OJDUZlTXjVSpB3RT5O+6uVsLq1IvAMfbPUz+/4WV19tbx5qq5LMJ&#10;Z0a0mNG96gP7Qj2DCvh01s/hdmfhGHroMedR76GMbfe1a+M/GmKwA+mnPboxmoRydnh0lB/DJGE7&#10;OSyK2TThn708t86Hr4paFi8ldxhfQlVsr3xAKXAdXWI2T7qpLhutkxApo861Y1uBYQsplQnT9Fxv&#10;2u9UDfpZjt8wdqhBjkE9HdVIkcgXI6WEb5Jow7rUSZ4Cv7HFyvbpV1rInzFNjPdSJiRtoIyYDtjF&#10;W+hXfZpBcTwCu6LqCXg7GhjrrbxsEP9K+HArHCgKHLF24QZHrQlF0e7G2Zrc77/poz+YAytnHShf&#10;cv9rI5ziTH8z4NRJMcVEWEjC9OjzBIJ7bVm9tphNe04AusCCW5mu0T/o8Vo7ah+wncuYFSZhJHKX&#10;PIzX8zAsIrZbquUyOWErrAhX5s7KGDoONuJ63z8IZ3e0CGDUNY3LIebv2DH4xpeGlptAdZOoE4Ee&#10;UN3hj41K49ltf1zZ13LyevlGLZ4BAAD//wMAUEsDBBQABgAIAAAAIQAtRW544AAAAAwBAAAPAAAA&#10;ZHJzL2Rvd25yZXYueG1sTI/BToNAEIbvJr7DZky8tUuhwZayNEZj1HgwRR9gYadAZGcJu6Xo0zs9&#10;6e2fzJd/vsn3s+3FhKPvHClYLSMQSLUzHTUKPj+eFhsQPmgyuneECr7Rw764vsp1ZtyZDjiVoRFc&#10;Qj7TCtoQhkxKX7dotV+6AYl3RzdaHXgcG2lGfeZy28s4ilJpdUd8odUDPrRYf5Unq+B1iofw+P5m&#10;ntdllKT2cPfzUldK3d7M9zsQAefwB8NFn9WhYKfKnch40StYJNuU0UtIODCxTVcxiIrRdRJvQBa5&#10;/P9E8QsAAP//AwBQSwECLQAUAAYACAAAACEAtoM4kv4AAADhAQAAEwAAAAAAAAAAAAAAAAAAAAAA&#10;W0NvbnRlbnRfVHlwZXNdLnhtbFBLAQItABQABgAIAAAAIQA4/SH/1gAAAJQBAAALAAAAAAAAAAAA&#10;AAAAAC8BAABfcmVscy8ucmVsc1BLAQItABQABgAIAAAAIQAf5jQAbgIAAOsEAAAOAAAAAAAAAAAA&#10;AAAAAC4CAABkcnMvZTJvRG9jLnhtbFBLAQItABQABgAIAAAAIQAtRW544AAAAAwBAAAPAAAAAAAA&#10;AAAAAAAAAMgEAABkcnMvZG93bnJldi54bWxQSwUGAAAAAAQABADzAAAA1QUAAAAA&#10;" fillcolor="#ffd966 [1943]" strokeweight=".5pt">
                <v:textbox>
                  <w:txbxContent>
                    <w:p w:rsidR="00C037BA" w:rsidRDefault="00C037BA"/>
                  </w:txbxContent>
                </v:textbox>
              </v:shape>
            </w:pict>
          </mc:Fallback>
        </mc:AlternateContent>
      </w:r>
    </w:p>
    <w:p w:rsidR="00E41084" w:rsidRDefault="00B62F4B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11430</wp:posOffset>
                </wp:positionV>
                <wp:extent cx="5234940" cy="784860"/>
                <wp:effectExtent l="133350" t="133350" r="137160" b="148590"/>
                <wp:wrapNone/>
                <wp:docPr id="17" name="มนมุมสี่เหลี่ยมผืนผ้าด้านเดียวกั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4940" cy="784860"/>
                        </a:xfrm>
                        <a:prstGeom prst="round2Same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slope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2F4B" w:rsidRPr="00B62F4B" w:rsidRDefault="00B62F4B" w:rsidP="00B62F4B">
                            <w:pPr>
                              <w:jc w:val="center"/>
                              <w:rPr>
                                <w:rFonts w:ascii="DilleniaUPC" w:hAnsi="DilleniaUPC" w:cs="DilleniaUPC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</w:pPr>
                            <w:r w:rsidRPr="00B62F4B">
                              <w:rPr>
                                <w:rFonts w:ascii="DilleniaUPC" w:hAnsi="DilleniaUPC" w:cs="DilleniaUPC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สำรวจข้อมูลภาคสนาม หจก.อุดรไพบูลย์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มนมุมสี่เหลี่ยมผืนผ้าด้านเดียวกัน 17" o:spid="_x0000_s1045" style="position:absolute;margin-left:32.4pt;margin-top:.9pt;width:412.2pt;height:61.8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234940,784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cGsgMAAJoHAAAOAAAAZHJzL2Uyb0RvYy54bWysVU1rHDcYvhf6H8Tc6/3wrNdevA7GYUvB&#10;TYzXwWetRrMzoJGmkvbDPTW39p5LIJcWSqE9pVAy/jfzU/K80uzaTkMppXvQSvN+P++jV6fPtpVi&#10;a2ldafQ0GRz0Eya1MFmpl9Pk1c3sq+OEOc91xpXRcprcSZc8O/vyi9NNPZFDUxiVScvgRLvJpp4m&#10;hff1pNdzopAVdwemlhrC3NiKexztspdZvoH3SvWG/f5Rb2NsVlsjpHP4+jwKk7PgP8+l8C/z3EnP&#10;1DRBbj6sNqwLWntnp3yytLwuStGlwf9DFhUvNYLuXT3nnrOVLf/mqiqFNc7k/kCYqmfyvBQy1IBq&#10;Bv1PqpkXvJahFoDj6j1M7v9zK16srywrM/RunDDNK/SobX5um7dhbcL6e9v81d7/2N7/0DZ/tM2v&#10;3bH5JUjftc2HoP+uvf+pbf5smze7zdtg8ob0Sfm3tnndNu+hzBAN0G9qN0EG8/rKdieHLeG4zW1F&#10;/0CIbUO77vbtklvPBD6OhofpSYquCsjGx+nxUehn78G6ts5/LU3FaDNNrFnpbDhHkdcgRugXX186&#10;j9gw2ilTWKVp1WZWKhWl8YsMlIJJyG3lpZ0X2YYt1MpecwKxPz4ZIaOspHiD4bgfDiDcKO3TL2Fc&#10;LXFThLchvrPLxYWybM2JoFElBjQ77yG5J4GdkFoeZpSDQDGWd/UZ6wvTkXlmjY4lWgP2c6SD4LiE&#10;4d/KNf3HSNFHKLtcFv66XDJb4voSTakUZP8vPanOPqT8KEtXH2ZMICGzsrfTJE1TAokA/5YDw5KK&#10;xwX3RHY+Wci1VDdsM02ODkcEWbHfxT46hbkQr27nFBCS5RM0Z+G3qzEGD3roNSWEJIl/kXFh5++U&#10;DDDoa5njUoBjw9glGkdy3ycu0AA/iKKCZzK2D7ki24hpGGBkEaBQ5JA85+DT3nfn4PO+o5tOn0wj&#10;A/bG/X9KLBrvLUJkALA3rkptOv49ja5QVRc56u9AitAQSn672MaBcUKq9GlhsjtMERAtkMvVYlai&#10;t5fc+StuMU/RQ7wR/iWWXBk01nQ79NbY7z/3nfQx5iBN2AbzGXT8bsWtBIe/0RiAJ4OUrr4Ph3Q0&#10;HuJgH0sWjyV6VV0YkGyA16gWYUv6Xu22uTXVLZ6Sc4oKEdcCseM97Q4XHmeI8BgJeX4e9hjiNfeX&#10;el4Lck5AE0Vvtrfc1t2t9JhXL8xulvPJJyMn6pKlNucrb/IyzKMHXLsW4AEIXOruN70wj89B6+FJ&#10;PfsIAAD//wMAUEsDBBQABgAIAAAAIQD2W4kB3gAAAAgBAAAPAAAAZHJzL2Rvd25yZXYueG1sTI8x&#10;T8MwEIX3SvwH65DYWqdRW4UQp6paMXRBUDowOvE1jojPUey0gV/PMcF0evdO775XbCfXiSsOofWk&#10;YLlIQCDV3rTUKDi/P88zECFqMrrzhAq+MMC2vJsVOjf+Rm94PcVGcAiFXCuwMfa5lKG26HRY+B6J&#10;vYsfnI4sh0aaQd843HUyTZKNdLol/mB1j3uL9edpdAoS+XKwwdFl/bG05+/jK+6O1ajUw/20ewIR&#10;cYp/x/CLz+hQMlPlRzJBdAo2KyaPvOfBdpY9piAq1ul6BbIs5P8C5Q8AAAD//wMAUEsBAi0AFAAG&#10;AAgAAAAhALaDOJL+AAAA4QEAABMAAAAAAAAAAAAAAAAAAAAAAFtDb250ZW50X1R5cGVzXS54bWxQ&#10;SwECLQAUAAYACAAAACEAOP0h/9YAAACUAQAACwAAAAAAAAAAAAAAAAAvAQAAX3JlbHMvLnJlbHNQ&#10;SwECLQAUAAYACAAAACEAo6WHBrIDAACaBwAADgAAAAAAAAAAAAAAAAAuAgAAZHJzL2Uyb0RvYy54&#10;bWxQSwECLQAUAAYACAAAACEA9luJAd4AAAAIAQAADwAAAAAAAAAAAAAAAAAMBgAAZHJzL2Rvd25y&#10;ZXYueG1sUEsFBgAAAAAEAAQA8wAAABcHAAAAAA==&#10;" adj="-11796480,,5400" path="m130813,l5104127,v72246,,130813,58567,130813,130813l5234940,784860r,l,784860r,l,130813c,58567,58567,,130813,xe" fillcolor="#5b9bd5 [3204]" stroked="f" strokeweight="1pt">
                <v:stroke joinstyle="miter"/>
                <v:shadow on="t" color="black" offset="0,1pt"/>
                <v:formulas/>
                <v:path arrowok="t" o:connecttype="custom" o:connectlocs="130813,0;5104127,0;5234940,130813;5234940,784860;5234940,784860;0,784860;0,784860;0,130813;130813,0" o:connectangles="0,0,0,0,0,0,0,0,0" textboxrect="0,0,5234940,784860"/>
                <v:textbox>
                  <w:txbxContent>
                    <w:p w:rsidR="00B62F4B" w:rsidRPr="00B62F4B" w:rsidRDefault="00B62F4B" w:rsidP="00B62F4B">
                      <w:pPr>
                        <w:jc w:val="center"/>
                        <w:rPr>
                          <w:rFonts w:ascii="DilleniaUPC" w:hAnsi="DilleniaUPC" w:cs="DilleniaUPC"/>
                          <w:b/>
                          <w:bCs/>
                          <w:sz w:val="72"/>
                          <w:szCs w:val="72"/>
                          <w:cs/>
                        </w:rPr>
                      </w:pPr>
                      <w:r w:rsidRPr="00B62F4B">
                        <w:rPr>
                          <w:rFonts w:ascii="DilleniaUPC" w:hAnsi="DilleniaUPC" w:cs="DilleniaUPC"/>
                          <w:b/>
                          <w:bCs/>
                          <w:sz w:val="72"/>
                          <w:szCs w:val="72"/>
                          <w:cs/>
                        </w:rPr>
                        <w:t>สำรวจข้อมูลภาคสนาม หจก.อุดรไพบูลย์</w:t>
                      </w:r>
                    </w:p>
                  </w:txbxContent>
                </v:textbox>
              </v:shape>
            </w:pict>
          </mc:Fallback>
        </mc:AlternateContent>
      </w:r>
    </w:p>
    <w:p w:rsidR="00E41084" w:rsidRDefault="00E41084"/>
    <w:p w:rsidR="00E41084" w:rsidRDefault="00E41084"/>
    <w:p w:rsidR="00E41084" w:rsidRDefault="006E4740">
      <w:r w:rsidRPr="00B62F4B">
        <w:rPr>
          <w:rFonts w:cs="Cordia New"/>
          <w:noProof/>
          <w:cs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margin">
              <wp:posOffset>2941320</wp:posOffset>
            </wp:positionH>
            <wp:positionV relativeFrom="paragraph">
              <wp:posOffset>236855</wp:posOffset>
            </wp:positionV>
            <wp:extent cx="2705100" cy="1400175"/>
            <wp:effectExtent l="0" t="361950" r="171450" b="276225"/>
            <wp:wrapTight wrapText="bothSides">
              <wp:wrapPolygon edited="0">
                <wp:start x="18862" y="-5584"/>
                <wp:lineTo x="1065" y="-4702"/>
                <wp:lineTo x="913" y="18514"/>
                <wp:lineTo x="10648" y="23216"/>
                <wp:lineTo x="10800" y="23216"/>
                <wp:lineTo x="20383" y="24980"/>
                <wp:lineTo x="20535" y="25567"/>
                <wp:lineTo x="21296" y="25567"/>
                <wp:lineTo x="21448" y="24980"/>
                <wp:lineTo x="22513" y="23510"/>
                <wp:lineTo x="22817" y="-4996"/>
                <wp:lineTo x="21600" y="-5584"/>
                <wp:lineTo x="18862" y="-5584"/>
              </wp:wrapPolygon>
            </wp:wrapTight>
            <wp:docPr id="22" name="รูปภาพ 22" descr="C:\Users\ann\Desktop\รูป\ออกวัดสิ่งปลูกสร้าง CHC รับเบอร์_๒๐๐๔๒๗_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\Desktop\รูป\ออกวัดสิ่งปลูกสร้าง CHC รับเบอร์_๒๐๐๔๒๗_00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02" r="9638"/>
                    <a:stretch/>
                  </pic:blipFill>
                  <pic:spPr bwMode="auto">
                    <a:xfrm>
                      <a:off x="0" y="0"/>
                      <a:ext cx="27051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84150" dist="241300" dir="11520000" sx="110000" sy="110000" algn="ctr">
                        <a:srgbClr val="000000">
                          <a:alpha val="18000"/>
                        </a:srgbClr>
                      </a:outerShdw>
                    </a:effectLst>
                    <a:scene3d>
                      <a:camera prst="perspectiveFront" fov="5100000">
                        <a:rot lat="0" lon="2100000" rev="0"/>
                      </a:camera>
                      <a:lightRig rig="flood" dir="t">
                        <a:rot lat="0" lon="0" rev="13800000"/>
                      </a:lightRig>
                    </a:scene3d>
                    <a:sp3d extrusionH="107950" prstMaterial="plastic">
                      <a:bevelT w="82550" h="63500" prst="divot"/>
                      <a:bevelB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084" w:rsidRDefault="00E41084"/>
    <w:p w:rsidR="00E41084" w:rsidRDefault="009159FB">
      <w:r w:rsidRPr="006E4740">
        <w:rPr>
          <w:rFonts w:cs="Cordia New"/>
          <w:noProof/>
          <w:cs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margin">
              <wp:posOffset>311785</wp:posOffset>
            </wp:positionH>
            <wp:positionV relativeFrom="paragraph">
              <wp:posOffset>313055</wp:posOffset>
            </wp:positionV>
            <wp:extent cx="2847975" cy="1348740"/>
            <wp:effectExtent l="342900" t="57150" r="47625" b="289560"/>
            <wp:wrapTight wrapText="bothSides">
              <wp:wrapPolygon edited="0">
                <wp:start x="-433" y="-915"/>
                <wp:lineTo x="-2601" y="-305"/>
                <wp:lineTo x="-2601" y="24102"/>
                <wp:lineTo x="-1878" y="25932"/>
                <wp:lineTo x="20372" y="25932"/>
                <wp:lineTo x="20950" y="24102"/>
                <wp:lineTo x="21817" y="19525"/>
                <wp:lineTo x="21817" y="-915"/>
                <wp:lineTo x="-433" y="-915"/>
              </wp:wrapPolygon>
            </wp:wrapTight>
            <wp:docPr id="40" name="รูปภาพ 40" descr="C:\Users\ann\Desktop\รูป\ออกวัดสิ่งปลูกสร้าง CHC รับเบอร์_๒๐๐๔๒๗_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\Desktop\รูป\ออกวัดสิ่งปลูกสร้าง CHC รับเบอร์_๒๐๐๔๒๗_00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084" w:rsidRDefault="00E41084"/>
    <w:p w:rsidR="00E41084" w:rsidRDefault="00E41084"/>
    <w:p w:rsidR="00E41084" w:rsidRDefault="009159FB">
      <w:r w:rsidRPr="006E4740">
        <w:rPr>
          <w:rFonts w:cs="Cordia New"/>
          <w:noProof/>
          <w:cs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45085</wp:posOffset>
            </wp:positionV>
            <wp:extent cx="2926715" cy="1386840"/>
            <wp:effectExtent l="342900" t="38100" r="45085" b="289560"/>
            <wp:wrapTight wrapText="bothSides">
              <wp:wrapPolygon edited="0">
                <wp:start x="-422" y="-593"/>
                <wp:lineTo x="-2531" y="0"/>
                <wp:lineTo x="-2531" y="23736"/>
                <wp:lineTo x="-1968" y="25813"/>
                <wp:lineTo x="20386" y="25813"/>
                <wp:lineTo x="20949" y="23736"/>
                <wp:lineTo x="21792" y="19286"/>
                <wp:lineTo x="21792" y="-593"/>
                <wp:lineTo x="-422" y="-593"/>
              </wp:wrapPolygon>
            </wp:wrapTight>
            <wp:docPr id="41" name="รูปภาพ 41" descr="C:\Users\ann\Desktop\รูป\ออกวัดสิ่งปลูกสร้าง CHC รับเบอร์_๒๐๐๔๒๗_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\Desktop\รูป\ออกวัดสิ่งปลูกสร้าง CHC รับเบอร์_๒๐๐๔๒๗_00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084" w:rsidRDefault="00E41084"/>
    <w:p w:rsidR="00E41084" w:rsidRDefault="00E41084"/>
    <w:p w:rsidR="00E41084" w:rsidRDefault="009F330E">
      <w:r w:rsidRPr="006E4740">
        <w:rPr>
          <w:rFonts w:cs="Cordia New"/>
          <w:noProof/>
          <w:cs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margin">
              <wp:posOffset>205740</wp:posOffset>
            </wp:positionH>
            <wp:positionV relativeFrom="paragraph">
              <wp:posOffset>315595</wp:posOffset>
            </wp:positionV>
            <wp:extent cx="3101340" cy="1468755"/>
            <wp:effectExtent l="133350" t="133350" r="137160" b="150495"/>
            <wp:wrapTight wrapText="bothSides">
              <wp:wrapPolygon edited="0">
                <wp:start x="-398" y="-1961"/>
                <wp:lineTo x="-929" y="-1401"/>
                <wp:lineTo x="-929" y="21012"/>
                <wp:lineTo x="-398" y="23533"/>
                <wp:lineTo x="21892" y="23533"/>
                <wp:lineTo x="22423" y="21012"/>
                <wp:lineTo x="22423" y="3082"/>
                <wp:lineTo x="21892" y="-1121"/>
                <wp:lineTo x="21892" y="-1961"/>
                <wp:lineTo x="-398" y="-1961"/>
              </wp:wrapPolygon>
            </wp:wrapTight>
            <wp:docPr id="43" name="รูปภาพ 43" descr="C:\Users\ann\Desktop\รูป\ออกวัดสิ่งปลูกสร้าง CHC รับเบอร์_๒๐๐๔๒๗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\Desktop\รูป\ออกวัดสิ่งปลูกสร้าง CHC รับเบอร์_๒๐๐๔๒๗_0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084" w:rsidRDefault="00E41084"/>
    <w:p w:rsidR="00E41084" w:rsidRDefault="00E41084"/>
    <w:p w:rsidR="00D817A4" w:rsidRDefault="009F330E">
      <w:r w:rsidRPr="006E4740">
        <w:rPr>
          <w:rFonts w:cs="Cordia New"/>
          <w:noProof/>
          <w:cs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margin">
              <wp:posOffset>1752600</wp:posOffset>
            </wp:positionH>
            <wp:positionV relativeFrom="paragraph">
              <wp:posOffset>581660</wp:posOffset>
            </wp:positionV>
            <wp:extent cx="3566160" cy="1445895"/>
            <wp:effectExtent l="0" t="419100" r="300990" b="325755"/>
            <wp:wrapTight wrapText="bothSides">
              <wp:wrapPolygon edited="0">
                <wp:start x="20769" y="-6261"/>
                <wp:lineTo x="2077" y="-5407"/>
                <wp:lineTo x="2077" y="-854"/>
                <wp:lineTo x="1615" y="3415"/>
                <wp:lineTo x="1615" y="17360"/>
                <wp:lineTo x="3923" y="21628"/>
                <wp:lineTo x="4038" y="21628"/>
                <wp:lineTo x="20654" y="25613"/>
                <wp:lineTo x="20769" y="26182"/>
                <wp:lineTo x="22269" y="26182"/>
                <wp:lineTo x="22385" y="25613"/>
                <wp:lineTo x="23077" y="21913"/>
                <wp:lineTo x="23308" y="-5692"/>
                <wp:lineTo x="22038" y="-6261"/>
                <wp:lineTo x="20769" y="-6261"/>
              </wp:wrapPolygon>
            </wp:wrapTight>
            <wp:docPr id="44" name="รูปภาพ 44" descr="C:\Users\ann\Desktop\รูป\ออกวัดสิ่งปลูกสร้าง CHC รับเบอร์_๒๐๐๔๒๗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n\Desktop\รูป\ออกวัดสิ่งปลูกสร้าง CHC รับเบอร์_๒๐๐๔๒๗_0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84150" dist="241300" dir="11520000" sx="110000" sy="110000" algn="ctr">
                        <a:srgbClr val="000000">
                          <a:alpha val="18000"/>
                        </a:srgbClr>
                      </a:outerShdw>
                    </a:effectLst>
                    <a:scene3d>
                      <a:camera prst="perspectiveFront" fov="5100000">
                        <a:rot lat="0" lon="2100000" rev="0"/>
                      </a:camera>
                      <a:lightRig rig="flood" dir="t">
                        <a:rot lat="0" lon="0" rev="13800000"/>
                      </a:lightRig>
                    </a:scene3d>
                    <a:sp3d extrusionH="107950" prstMaterial="plastic">
                      <a:bevelT w="82550" h="63500" prst="divot"/>
                      <a:bevelB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F37" w:rsidRDefault="008C3F37"/>
    <w:p w:rsidR="00EE4BDD" w:rsidRDefault="00EE4BDD"/>
    <w:p w:rsidR="00EE4BDD" w:rsidRDefault="00EE4BDD"/>
    <w:p w:rsidR="00EE4BDD" w:rsidRDefault="00EE4BDD"/>
    <w:p w:rsidR="00EE4BDD" w:rsidRDefault="00EE4BDD"/>
    <w:p w:rsidR="00EE4BDD" w:rsidRDefault="009F330E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margin">
                  <wp:posOffset>544195</wp:posOffset>
                </wp:positionH>
                <wp:positionV relativeFrom="paragraph">
                  <wp:posOffset>40640</wp:posOffset>
                </wp:positionV>
                <wp:extent cx="5135880" cy="624840"/>
                <wp:effectExtent l="171450" t="247650" r="0" b="403860"/>
                <wp:wrapNone/>
                <wp:docPr id="45" name="แผนผังลำดับงาน: ที่เก็บแบบเข้าถึงโดยลำดับ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880" cy="624840"/>
                        </a:xfrm>
                        <a:prstGeom prst="flowChartMagneticTape">
                          <a:avLst/>
                        </a:prstGeom>
                        <a:ln>
                          <a:noFill/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Front" fov="3300000">
                            <a:rot lat="486000" lon="19530000" rev="174000"/>
                          </a:camera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T w="82550" h="44450" prst="angle"/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740" w:rsidRPr="009159FB" w:rsidRDefault="009159FB" w:rsidP="006E4740">
                            <w:pPr>
                              <w:jc w:val="center"/>
                              <w:rPr>
                                <w:rFonts w:ascii="DilleniaUPC" w:hAnsi="DilleniaUPC" w:cs="DilleniaUPC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>
                              <w:rPr>
                                <w:rFonts w:ascii="DilleniaUPC" w:hAnsi="DilleniaUPC" w:cs="DilleniaUPC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ออกสำรวจ เมื่อวันที่ </w:t>
                            </w:r>
                            <w:r w:rsidRPr="009159FB">
                              <w:rPr>
                                <w:rFonts w:ascii="DilleniaUPC" w:hAnsi="DilleniaUPC" w:cs="DilleniaUPC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1 </w:t>
                            </w:r>
                            <w:r w:rsidRPr="009159FB">
                              <w:rPr>
                                <w:rFonts w:ascii="DilleniaUPC" w:hAnsi="DilleniaUPC" w:cs="DilleniaUPC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พฤศจิกายน 2562</w:t>
                            </w:r>
                          </w:p>
                          <w:p w:rsidR="00257193" w:rsidRPr="009159FB" w:rsidRDefault="00257193" w:rsidP="006E4740">
                            <w:pPr>
                              <w:jc w:val="center"/>
                              <w:rPr>
                                <w:rFonts w:ascii="DilleniaUPC" w:hAnsi="DilleniaUPC" w:cs="DilleniaUPC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ที่เก็บแบบเข้าถึงโดยลำดับ 45" o:spid="_x0000_s1046" type="#_x0000_t131" style="position:absolute;margin-left:42.85pt;margin-top:3.2pt;width:404.4pt;height:49.2pt;z-index:2517422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0Go/gMAACYIAAAOAAAAZHJzL2Uyb0RvYy54bWysVd1u40QUvkfiHUa+p0mcuJuN6q5KVwWk&#10;slu1Rb2ejMexJXvGzEx+ulfs3gD3CMSKKyQeABDIeRs/Ct+ccdJ0FySEyIUzP+d85+87Z06ebeqK&#10;raSxpVZpNDoaRkwqobNSLdLoi9uLj6YRs46rjFdayTS6lzZ6dvrhByfrZiZjXegqk4YBRNnZukmj&#10;wrlmNhhYUcia2yPdSIXLXJuaO2zNYpAZvgZ6XQ3i4fB4sNYma4wW0lqcPg+X0Snh57kU7mWeW+lY&#10;lUbwzdHX0Hfuv4PTEz5bGN4Upejd4P/Bi5qXCkb3UM+542xpyveg6lIYbXXujoSuBzrPSyEpBkQz&#10;Gr4TzU3BG0mxIDm22afJ/n+w4sXqyrAyS6NJEjHFa9So277u2p+69kf6/tq1X3ftL137e9d+17XY&#10;vqWT3yAwY137Q9f+0W2/6bZfde3rbgvZtwQAKSxw+Kbbftu1EP++a//0qts3hPTzO6gMHqAc68bO&#10;4NVNc2X6ncXS53aTm9r/I2tsQyW835dQbhwTOExG42Q6RaUF7o7jyXRCNR48aDfGuk+krplfpFFe&#10;6fV5wY37nC+UdKW4DTnnM766tA4uQHen461Xyn+VviirKtyGE0lsgwq5uHTS3BTZms2rpbnmyG8c&#10;J5MYOc5KbzYZTofwMivBxSQGk/2OVws0kXCGqGTNYn5eGbbinrv0o3NeNQUPp+Ox1wte9OLkr96Z&#10;p90jz6yQSo4z76RAtQ3v89Cghxu0S7mSF0YrF7Fcr9KILMCGlzcabcTh/GR6TP6ipdHzTxPvBdw3&#10;EgqjJ5MHn4IFr1uVi8JdlwtmSgwG5NsWffTuMTZwCHaHR9j7IHcwFNdBKLYZZwwcMEs/iD5FthNy&#10;gwmEopfmzvs5TEIcc7mS1S1bp9E0TnDGCoQ0mfhV4ARXi0qG0UCyH/872d4WauYjflS+C/r1lTqU&#10;A7m874jH8z4wnVbuvpKUOHUtczQouB1Tpmg0yj0xuEBB3ShcFTyTgRkJlaRnhh+mXoOyVnlAj5yD&#10;wHvsHmAnGUB22AGml/eqgVF75ZDWf3AsKO81yDKKsleuS6V7wj+2XiGq3nKQ3yUppMZnyW3mGxpe&#10;MXWBP5rr7B4TDVylCWEbcVGi0S+5dVfcYLajyniv3Et8fO+nke5X4IE2r/7u3MuDtLiN2BpvRRrZ&#10;L5fcSFD1M4Vh/HQ0wZhhjjaT5Am8YebwZn54o5b1uUZLj/AyNoKWXt5Vu2VudH2HZ+3MW8UVVwK2&#10;w2DoN+cuvGF4GIU8OyMxPCgNd5fqphEe3Cfa0/l2c8dN0zPboUde6N278t6MC7JeU+mzpdN5SQPw&#10;Ia99CfAYEZf6h9O/dod7knp43k//AgAA//8DAFBLAwQUAAYACAAAACEAOqew6NwAAAAIAQAADwAA&#10;AGRycy9kb3ducmV2LnhtbEyPwU7DMBBE70j8g7VI3KgNpMGEOFWF1MKlBwrc3XhJIuJ1FLtp+HuW&#10;Ez2u5mnmbbmafS8mHGMXyMDtQoFAqoPrqDHw8b650SBisuRsHwgN/GCEVXV5UdrChRO94bRPjeAS&#10;ioU10KY0FFLGukVv4yIMSJx9hdHbxOfYSDfaE5f7Xt4plUtvO+KF1g743GL9vT96A+v7LmynT61f&#10;wmuTd2rjtrTbGXN9Na+fQCSc0z8Mf/qsDhU7HcKRXBS9Ab18YNJAnoHgWD9mSxAH5lSmQValPH+g&#10;+gUAAP//AwBQSwECLQAUAAYACAAAACEAtoM4kv4AAADhAQAAEwAAAAAAAAAAAAAAAAAAAAAAW0Nv&#10;bnRlbnRfVHlwZXNdLnhtbFBLAQItABQABgAIAAAAIQA4/SH/1gAAAJQBAAALAAAAAAAAAAAAAAAA&#10;AC8BAABfcmVscy8ucmVsc1BLAQItABQABgAIAAAAIQDAK0Go/gMAACYIAAAOAAAAAAAAAAAAAAAA&#10;AC4CAABkcnMvZTJvRG9jLnhtbFBLAQItABQABgAIAAAAIQA6p7Do3AAAAAgBAAAPAAAAAAAAAAAA&#10;AAAAAFgGAABkcnMvZG93bnJldi54bWxQSwUGAAAAAAQABADzAAAAYQcAAAAA&#10;" fillcolor="#5b9bd5 [3204]" stroked="f" strokeweight="1pt">
                <v:shadow on="t" color="black" opacity="21626f" offset=".07386mm,1.40917mm"/>
                <o:extrusion v:ext="view" rotationangle="-530841fd,-34.5" viewpoint="0,0" viewpointorigin="0,0" skewangle="45" skewamt="0" type="perspective"/>
                <v:textbox>
                  <w:txbxContent>
                    <w:p w:rsidR="006E4740" w:rsidRPr="009159FB" w:rsidRDefault="009159FB" w:rsidP="006E4740">
                      <w:pPr>
                        <w:jc w:val="center"/>
                        <w:rPr>
                          <w:rFonts w:ascii="DilleniaUPC" w:hAnsi="DilleniaUPC" w:cs="DilleniaUPC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>
                        <w:rPr>
                          <w:rFonts w:ascii="DilleniaUPC" w:hAnsi="DilleniaUPC" w:cs="DilleniaUPC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ออกสำรวจ เมื่อวันที่ </w:t>
                      </w:r>
                      <w:r w:rsidRPr="009159FB">
                        <w:rPr>
                          <w:rFonts w:ascii="DilleniaUPC" w:hAnsi="DilleniaUPC" w:cs="DilleniaUPC"/>
                          <w:b/>
                          <w:bCs/>
                          <w:sz w:val="52"/>
                          <w:szCs w:val="52"/>
                        </w:rPr>
                        <w:t xml:space="preserve">1 </w:t>
                      </w:r>
                      <w:r w:rsidRPr="009159FB">
                        <w:rPr>
                          <w:rFonts w:ascii="DilleniaUPC" w:hAnsi="DilleniaUPC" w:cs="DilleniaUPC"/>
                          <w:b/>
                          <w:bCs/>
                          <w:sz w:val="52"/>
                          <w:szCs w:val="52"/>
                          <w:cs/>
                        </w:rPr>
                        <w:t>พฤศจิกายน 2562</w:t>
                      </w:r>
                    </w:p>
                    <w:p w:rsidR="00257193" w:rsidRPr="009159FB" w:rsidRDefault="00257193" w:rsidP="006E4740">
                      <w:pPr>
                        <w:jc w:val="center"/>
                        <w:rPr>
                          <w:rFonts w:ascii="DilleniaUPC" w:hAnsi="DilleniaUPC" w:cs="DilleniaUPC"/>
                          <w:b/>
                          <w:bCs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4BDD" w:rsidRDefault="00EE4BDD"/>
    <w:p w:rsidR="00EE4BDD" w:rsidRDefault="00EE4BDD">
      <w:pPr>
        <w:rPr>
          <w:rFonts w:hint="cs"/>
          <w:cs/>
        </w:rPr>
      </w:pPr>
    </w:p>
    <w:sectPr w:rsidR="00EE4B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51"/>
    <w:rsid w:val="00012865"/>
    <w:rsid w:val="000434DA"/>
    <w:rsid w:val="00065934"/>
    <w:rsid w:val="000E3B42"/>
    <w:rsid w:val="00146106"/>
    <w:rsid w:val="00162006"/>
    <w:rsid w:val="001B2E01"/>
    <w:rsid w:val="00213491"/>
    <w:rsid w:val="002200B3"/>
    <w:rsid w:val="00257193"/>
    <w:rsid w:val="002701DB"/>
    <w:rsid w:val="00292F43"/>
    <w:rsid w:val="002E6373"/>
    <w:rsid w:val="00362A28"/>
    <w:rsid w:val="003B7CF6"/>
    <w:rsid w:val="004120C9"/>
    <w:rsid w:val="004A2BBE"/>
    <w:rsid w:val="004D0A94"/>
    <w:rsid w:val="00506A2A"/>
    <w:rsid w:val="00522451"/>
    <w:rsid w:val="00524D42"/>
    <w:rsid w:val="00546BEB"/>
    <w:rsid w:val="005621CF"/>
    <w:rsid w:val="005C5B91"/>
    <w:rsid w:val="00602318"/>
    <w:rsid w:val="00643864"/>
    <w:rsid w:val="00677AFE"/>
    <w:rsid w:val="006E4740"/>
    <w:rsid w:val="0070599A"/>
    <w:rsid w:val="00747DE0"/>
    <w:rsid w:val="0077173E"/>
    <w:rsid w:val="00784E61"/>
    <w:rsid w:val="00811306"/>
    <w:rsid w:val="008903F7"/>
    <w:rsid w:val="00892DB5"/>
    <w:rsid w:val="008B7551"/>
    <w:rsid w:val="008C3F37"/>
    <w:rsid w:val="009159FB"/>
    <w:rsid w:val="00977176"/>
    <w:rsid w:val="009F330E"/>
    <w:rsid w:val="00A46B8A"/>
    <w:rsid w:val="00A707F7"/>
    <w:rsid w:val="00B53B6F"/>
    <w:rsid w:val="00B62F4B"/>
    <w:rsid w:val="00BA7293"/>
    <w:rsid w:val="00C037BA"/>
    <w:rsid w:val="00D03984"/>
    <w:rsid w:val="00D817A4"/>
    <w:rsid w:val="00E201B7"/>
    <w:rsid w:val="00E22663"/>
    <w:rsid w:val="00E41084"/>
    <w:rsid w:val="00E81648"/>
    <w:rsid w:val="00EC2B6D"/>
    <w:rsid w:val="00EE4BDD"/>
    <w:rsid w:val="00EF04C2"/>
    <w:rsid w:val="00F8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E1508"/>
  <w15:chartTrackingRefBased/>
  <w15:docId w15:val="{947D9CA0-8863-4B99-82F8-99C006DF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55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755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CEB30-6E13-4179-A8D2-7C19AE60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2</cp:revision>
  <cp:lastPrinted>2020-03-30T03:14:00Z</cp:lastPrinted>
  <dcterms:created xsi:type="dcterms:W3CDTF">2020-04-30T08:42:00Z</dcterms:created>
  <dcterms:modified xsi:type="dcterms:W3CDTF">2020-04-30T08:42:00Z</dcterms:modified>
</cp:coreProperties>
</file>